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Rule="auto"/>
        <w:contextualSpacing w:val="0"/>
        <w:rPr/>
      </w:pPr>
      <w:bookmarkStart w:colFirst="0" w:colLast="0" w:name="h.7w0a9ggqqrm8" w:id="0"/>
      <w:bookmarkEnd w:id="0"/>
      <w:r w:rsidDel="00000000" w:rsidR="00000000" w:rsidRPr="00000000">
        <w:rPr>
          <w:rFonts w:ascii="Arial" w:cs="Arial" w:eastAsia="Arial" w:hAnsi="Arial"/>
          <w:b w:val="1"/>
          <w:sz w:val="36"/>
          <w:szCs w:val="36"/>
          <w:rtl w:val="0"/>
        </w:rPr>
        <w:t xml:space="preserve">Registration Page</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shd w:fill="f4cccc" w:val="clear"/>
          <w:rtl w:val="0"/>
        </w:rPr>
        <w:t xml:space="preserve">{YourName / YourCompanyName}</w:t>
      </w:r>
      <w:r w:rsidDel="00000000" w:rsidR="00000000" w:rsidRPr="00000000">
        <w:rPr>
          <w:rtl w:val="0"/>
        </w:rPr>
        <w:t xml:space="preserve"> invites you to attend...</w:t>
      </w:r>
    </w:p>
    <w:p w:rsidR="00000000" w:rsidDel="00000000" w:rsidP="00000000" w:rsidRDefault="00000000" w:rsidRPr="00000000">
      <w:pPr>
        <w:pStyle w:val="Heading1"/>
        <w:keepNext w:val="0"/>
        <w:keepLines w:val="0"/>
        <w:widowControl w:val="0"/>
        <w:spacing w:after="120" w:before="480" w:lineRule="auto"/>
        <w:contextualSpacing w:val="0"/>
        <w:rPr/>
      </w:pPr>
      <w:bookmarkStart w:colFirst="0" w:colLast="0" w:name="h.7jnpld65i161" w:id="1"/>
      <w:bookmarkEnd w:id="1"/>
      <w:r w:rsidDel="00000000" w:rsidR="00000000" w:rsidRPr="00000000">
        <w:rPr>
          <w:rFonts w:ascii="Arial" w:cs="Arial" w:eastAsia="Arial" w:hAnsi="Arial"/>
          <w:b w:val="1"/>
          <w:sz w:val="36"/>
          <w:szCs w:val="36"/>
          <w:rtl w:val="0"/>
        </w:rPr>
        <w:t xml:space="preserve">FREE WEBCAST:</w:t>
        <w:br w:type="textWrapping"/>
      </w:r>
      <w:r w:rsidDel="00000000" w:rsidR="00000000" w:rsidRPr="00000000">
        <w:rPr>
          <w:rFonts w:ascii="Arial" w:cs="Arial" w:eastAsia="Arial" w:hAnsi="Arial"/>
          <w:b w:val="1"/>
          <w:i w:val="1"/>
          <w:sz w:val="36"/>
          <w:szCs w:val="36"/>
          <w:rtl w:val="0"/>
        </w:rPr>
        <w:t xml:space="preserve">Twelve Steps to More Leads, Customers &amp; Growth From Pay-Per-Click! </w:t>
      </w:r>
    </w:p>
    <w:p w:rsidR="00000000" w:rsidDel="00000000" w:rsidP="00000000" w:rsidRDefault="00000000" w:rsidRPr="00000000">
      <w:pPr>
        <w:keepNext w:val="0"/>
        <w:keepLines w:val="0"/>
        <w:widowControl w:val="0"/>
        <w:contextualSpacing w:val="0"/>
        <w:rPr/>
      </w:pPr>
      <w:r w:rsidDel="00000000" w:rsidR="00000000" w:rsidRPr="00000000">
        <w:rPr>
          <w:shd w:fill="f4cccc" w:val="clear"/>
          <w:rtl w:val="0"/>
        </w:rPr>
        <w:t xml:space="preserve">{INSERT DATE, TIME AND TIME ZONE}</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hyperlink r:id="rId5">
        <w:r w:rsidDel="00000000" w:rsidR="00000000" w:rsidRPr="00000000">
          <w:rPr>
            <w:color w:val="1155cc"/>
            <w:u w:val="single"/>
            <w:rtl w:val="0"/>
          </w:rPr>
          <w:t xml:space="preserve">Click here to register for this free webinar.</w:t>
        </w:r>
      </w:hyperlink>
      <w:r w:rsidDel="00000000" w:rsidR="00000000" w:rsidRPr="00000000">
        <w:rPr>
          <w:rtl w:val="0"/>
        </w:rPr>
      </w:r>
    </w:p>
    <w:p w:rsidR="00000000" w:rsidDel="00000000" w:rsidP="00000000" w:rsidRDefault="00000000" w:rsidRPr="00000000">
      <w:pPr>
        <w:pStyle w:val="Heading2"/>
        <w:keepNext w:val="0"/>
        <w:keepLines w:val="0"/>
        <w:widowControl w:val="0"/>
        <w:spacing w:after="80" w:before="360" w:lineRule="auto"/>
        <w:contextualSpacing w:val="0"/>
        <w:jc w:val="center"/>
      </w:pPr>
      <w:bookmarkStart w:colFirst="0" w:colLast="0" w:name="h.dpfueau8l6o1" w:id="2"/>
      <w:bookmarkEnd w:id="2"/>
      <w:r w:rsidDel="00000000" w:rsidR="00000000" w:rsidRPr="00000000">
        <w:rPr>
          <w:rFonts w:ascii="Arial" w:cs="Arial" w:eastAsia="Arial" w:hAnsi="Arial"/>
          <w:sz w:val="28"/>
          <w:szCs w:val="28"/>
          <w:rtl w:val="0"/>
        </w:rPr>
        <w:t xml:space="preserve">Improve the performance of your PPC campaigns by 25% or more!</w:t>
      </w:r>
    </w:p>
    <w:p w:rsidR="00000000" w:rsidDel="00000000" w:rsidP="00000000" w:rsidRDefault="00000000" w:rsidRPr="00000000">
      <w:pPr>
        <w:keepNext w:val="0"/>
        <w:keepLines w:val="0"/>
        <w:widowControl w:val="0"/>
        <w:spacing w:after="80" w:before="360" w:lineRule="auto"/>
        <w:contextualSpacing w:val="0"/>
        <w:jc w:val="center"/>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PPC advertising </w:t>
      </w:r>
      <w:r w:rsidDel="00000000" w:rsidR="00000000" w:rsidRPr="00000000">
        <w:rPr>
          <w:rtl w:val="0"/>
        </w:rPr>
        <w:t xml:space="preserve">is still one of the fastest ways to grow your business:</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rtl w:val="0"/>
        </w:rPr>
        <w:t xml:space="preserve">The average click-through rate for an ad in the first position is 7.94%</w:t>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rtl w:val="0"/>
        </w:rPr>
        <w:t xml:space="preserve">You control the amount you want to spend, and the people you want to view your ad</w:t>
      </w:r>
    </w:p>
    <w:p w:rsidR="00000000" w:rsidDel="00000000" w:rsidP="00000000" w:rsidRDefault="00000000" w:rsidRPr="00000000">
      <w:pPr>
        <w:keepNext w:val="0"/>
        <w:keepLines w:val="0"/>
        <w:widowControl w:val="0"/>
        <w:numPr>
          <w:ilvl w:val="0"/>
          <w:numId w:val="3"/>
        </w:numPr>
        <w:ind w:left="720" w:hanging="360"/>
        <w:contextualSpacing w:val="1"/>
        <w:rPr/>
      </w:pPr>
      <w:r w:rsidDel="00000000" w:rsidR="00000000" w:rsidRPr="00000000">
        <w:rPr>
          <w:rtl w:val="0"/>
        </w:rPr>
        <w:t xml:space="preserve">Businesses make an average of $2 in revenue for every $1 they spend!</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b w:val="1"/>
          <w:sz w:val="28"/>
          <w:szCs w:val="28"/>
          <w:rtl w:val="0"/>
        </w:rPr>
        <w:t xml:space="preserve">Here’s what you’re going to learn on this presentation:</w:t>
      </w: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4"/>
        </w:numPr>
        <w:ind w:left="720" w:hanging="360"/>
        <w:contextualSpacing w:val="1"/>
        <w:rPr/>
      </w:pPr>
      <w:r w:rsidDel="00000000" w:rsidR="00000000" w:rsidRPr="00000000">
        <w:rPr>
          <w:b w:val="1"/>
          <w:rtl w:val="0"/>
        </w:rPr>
        <w:t xml:space="preserve">Mind-blowing </w:t>
      </w:r>
      <w:r w:rsidDel="00000000" w:rsidR="00000000" w:rsidRPr="00000000">
        <w:rPr>
          <w:rtl w:val="0"/>
        </w:rPr>
        <w:t xml:space="preserve">statistics why PPC matters to your business</w:t>
      </w:r>
    </w:p>
    <w:p w:rsidR="00000000" w:rsidDel="00000000" w:rsidP="00000000" w:rsidRDefault="00000000" w:rsidRPr="00000000">
      <w:pPr>
        <w:keepNext w:val="0"/>
        <w:keepLines w:val="0"/>
        <w:widowControl w:val="0"/>
        <w:numPr>
          <w:ilvl w:val="0"/>
          <w:numId w:val="4"/>
        </w:numPr>
        <w:ind w:left="720" w:hanging="360"/>
        <w:contextualSpacing w:val="1"/>
        <w:rPr/>
      </w:pPr>
      <w:r w:rsidDel="00000000" w:rsidR="00000000" w:rsidRPr="00000000">
        <w:rPr>
          <w:rtl w:val="0"/>
        </w:rPr>
        <w:t xml:space="preserve">Why PPC is still one of the </w:t>
      </w:r>
      <w:r w:rsidDel="00000000" w:rsidR="00000000" w:rsidRPr="00000000">
        <w:rPr>
          <w:b w:val="1"/>
          <w:rtl w:val="0"/>
        </w:rPr>
        <w:t xml:space="preserve">cheapest and highest ROI advertising investments you can make</w:t>
      </w:r>
    </w:p>
    <w:p w:rsidR="00000000" w:rsidDel="00000000" w:rsidP="00000000" w:rsidRDefault="00000000" w:rsidRPr="00000000">
      <w:pPr>
        <w:keepNext w:val="0"/>
        <w:keepLines w:val="0"/>
        <w:widowControl w:val="0"/>
        <w:numPr>
          <w:ilvl w:val="0"/>
          <w:numId w:val="2"/>
        </w:numPr>
        <w:ind w:left="720" w:hanging="360"/>
        <w:contextualSpacing w:val="1"/>
        <w:rPr/>
      </w:pPr>
      <w:r w:rsidDel="00000000" w:rsidR="00000000" w:rsidRPr="00000000">
        <w:rPr>
          <w:rtl w:val="0"/>
        </w:rPr>
        <w:t xml:space="preserve">Simple strategies for </w:t>
      </w:r>
      <w:r w:rsidDel="00000000" w:rsidR="00000000" w:rsidRPr="00000000">
        <w:rPr>
          <w:b w:val="1"/>
          <w:rtl w:val="0"/>
        </w:rPr>
        <w:t xml:space="preserve">targeting the right audience</w:t>
      </w:r>
    </w:p>
    <w:p w:rsidR="00000000" w:rsidDel="00000000" w:rsidP="00000000" w:rsidRDefault="00000000" w:rsidRPr="00000000">
      <w:pPr>
        <w:keepNext w:val="0"/>
        <w:keepLines w:val="0"/>
        <w:widowControl w:val="0"/>
        <w:numPr>
          <w:ilvl w:val="0"/>
          <w:numId w:val="1"/>
        </w:numPr>
        <w:ind w:left="720" w:hanging="360"/>
        <w:contextualSpacing w:val="1"/>
        <w:rPr/>
      </w:pPr>
      <w:r w:rsidDel="00000000" w:rsidR="00000000" w:rsidRPr="00000000">
        <w:rPr>
          <w:b w:val="1"/>
          <w:rtl w:val="0"/>
        </w:rPr>
        <w:t xml:space="preserve">Key metrics</w:t>
      </w:r>
      <w:r w:rsidDel="00000000" w:rsidR="00000000" w:rsidRPr="00000000">
        <w:rPr>
          <w:rtl w:val="0"/>
        </w:rPr>
        <w:t xml:space="preserve"> to watch, </w:t>
      </w:r>
      <w:r w:rsidDel="00000000" w:rsidR="00000000" w:rsidRPr="00000000">
        <w:rPr>
          <w:b w:val="1"/>
          <w:rtl w:val="0"/>
        </w:rPr>
        <w:t xml:space="preserve">common pitfalls</w:t>
      </w:r>
      <w:r w:rsidDel="00000000" w:rsidR="00000000" w:rsidRPr="00000000">
        <w:rPr>
          <w:rtl w:val="0"/>
        </w:rPr>
        <w:t xml:space="preserve"> to avoid, and </w:t>
      </w:r>
      <w:r w:rsidDel="00000000" w:rsidR="00000000" w:rsidRPr="00000000">
        <w:rPr>
          <w:b w:val="1"/>
          <w:rtl w:val="0"/>
        </w:rPr>
        <w:t xml:space="preserve">best practices</w:t>
      </w:r>
      <w:r w:rsidDel="00000000" w:rsidR="00000000" w:rsidRPr="00000000">
        <w:rPr>
          <w:rtl w:val="0"/>
        </w:rPr>
        <w:t xml:space="preserve"> to follow</w:t>
      </w:r>
    </w:p>
    <w:p w:rsidR="00000000" w:rsidDel="00000000" w:rsidP="00000000" w:rsidRDefault="00000000" w:rsidRPr="00000000">
      <w:pPr>
        <w:keepNext w:val="0"/>
        <w:keepLines w:val="0"/>
        <w:widowControl w:val="0"/>
        <w:contextualSpacing w:val="0"/>
        <w:rPr/>
      </w:pPr>
      <w:r w:rsidDel="00000000" w:rsidR="00000000" w:rsidRPr="00000000">
        <w:rPr>
          <w:rtl w:val="0"/>
        </w:rPr>
      </w:r>
    </w:p>
    <w:p w:rsidR="00000000" w:rsidDel="00000000" w:rsidP="00000000" w:rsidRDefault="00000000" w:rsidRPr="00000000">
      <w:pPr>
        <w:keepNext w:val="0"/>
        <w:keepLines w:val="0"/>
        <w:widowControl w:val="0"/>
        <w:contextualSpacing w:val="0"/>
        <w:rPr/>
      </w:pPr>
      <w:r w:rsidDel="00000000" w:rsidR="00000000" w:rsidRPr="00000000">
        <w:rPr>
          <w:rtl w:val="0"/>
        </w:rPr>
        <w:t xml:space="preserve">And that’s just the tip of the iceberg. We will equip you with ACTIONABLE tips for using PPC advertising to increase sales and grow your business. So don’t wait until this webinar fills up—register now!</w:t>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1"/>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1"/>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1"/>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1"/>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1"/>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1"/>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1"/>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1"/>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1"/>
        <w:i w:val="0"/>
        <w:smallCaps w:val="0"/>
        <w:strike w:val="0"/>
        <w:color w:val="000000"/>
        <w:sz w:val="22"/>
        <w:szCs w:val="22"/>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bullet"/>
      <w:lvlText w:val="●"/>
      <w:lvlJc w:val="left"/>
      <w:pPr>
        <w:ind w:left="720" w:firstLine="360"/>
      </w:pPr>
      <w:rPr>
        <w:rFonts w:ascii="Arial" w:cs="Arial" w:eastAsia="Arial" w:hAnsi="Arial"/>
        <w:b w:val="1"/>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1"/>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1"/>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1"/>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1"/>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1"/>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1"/>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1"/>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1"/>
        <w:i w:val="0"/>
        <w:smallCaps w:val="0"/>
        <w:strike w:val="0"/>
        <w:color w:val="000000"/>
        <w:sz w:val="22"/>
        <w:szCs w:val="22"/>
        <w:u w:val="none"/>
        <w:vertAlign w:val="baseline"/>
      </w:rPr>
    </w:lvl>
  </w:abstractNum>
  <w:abstractNum w:abstractNumId="4">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 Id="rId5" Type="http://schemas.openxmlformats.org/officeDocument/2006/relationships/hyperlink" Target="http://#" TargetMode="External"/></Relationships>
</file>